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00" w:rsidRDefault="00210EF8">
      <w:pPr>
        <w:pStyle w:val="Heading1"/>
        <w:spacing w:before="71"/>
        <w:ind w:left="1778" w:right="1137"/>
        <w:jc w:val="center"/>
      </w:pPr>
      <w:r>
        <w:t>АННОТАЦИЯ</w:t>
      </w:r>
    </w:p>
    <w:p w:rsidR="00795E00" w:rsidRDefault="00210EF8">
      <w:pPr>
        <w:ind w:left="1778" w:right="1138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«Алгебра»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7-9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</w:t>
      </w:r>
    </w:p>
    <w:p w:rsidR="00795E00" w:rsidRDefault="00795E00">
      <w:pPr>
        <w:pStyle w:val="a3"/>
        <w:spacing w:before="7"/>
        <w:ind w:left="0"/>
        <w:jc w:val="left"/>
        <w:rPr>
          <w:b/>
          <w:sz w:val="23"/>
        </w:rPr>
      </w:pPr>
    </w:p>
    <w:p w:rsidR="00795E00" w:rsidRDefault="00210EF8">
      <w:pPr>
        <w:pStyle w:val="a3"/>
        <w:ind w:left="182" w:right="242" w:firstLine="707"/>
      </w:pPr>
      <w:r>
        <w:t>Рабочая программа по учебному предмету «Алгебра» разработана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ФГОС ООО (утверждѐнного приказом</w:t>
      </w:r>
      <w:r>
        <w:rPr>
          <w:spacing w:val="1"/>
        </w:rPr>
        <w:t xml:space="preserve"> </w:t>
      </w:r>
      <w:r>
        <w:t>Министерства образования и науки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1897(в редакции</w:t>
      </w:r>
      <w:r>
        <w:rPr>
          <w:spacing w:val="1"/>
        </w:rPr>
        <w:t xml:space="preserve"> </w:t>
      </w:r>
      <w:r>
        <w:t>от 29.12.2014</w:t>
      </w:r>
      <w:r>
        <w:rPr>
          <w:spacing w:val="1"/>
        </w:rPr>
        <w:t xml:space="preserve"> </w:t>
      </w:r>
      <w:r>
        <w:t>№1644,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1577))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t>ООО</w:t>
      </w:r>
      <w:r>
        <w:rPr>
          <w:spacing w:val="58"/>
        </w:rPr>
        <w:t xml:space="preserve"> </w:t>
      </w:r>
      <w:r w:rsidR="00F545B0">
        <w:t>МБОУ О</w:t>
      </w:r>
      <w:r>
        <w:t>ОШ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5.</w:t>
      </w:r>
    </w:p>
    <w:p w:rsidR="00795E00" w:rsidRDefault="00210EF8">
      <w:pPr>
        <w:pStyle w:val="a3"/>
        <w:ind w:right="106" w:firstLine="424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даѐт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достичь следующих</w:t>
      </w:r>
      <w:r>
        <w:rPr>
          <w:spacing w:val="1"/>
        </w:rPr>
        <w:t xml:space="preserve"> </w:t>
      </w:r>
      <w:r>
        <w:t>результатов в</w:t>
      </w:r>
      <w:r>
        <w:rPr>
          <w:spacing w:val="-2"/>
        </w:rPr>
        <w:t xml:space="preserve"> </w:t>
      </w:r>
      <w:r>
        <w:t>направлении</w:t>
      </w:r>
    </w:p>
    <w:p w:rsidR="00795E00" w:rsidRDefault="00210EF8">
      <w:pPr>
        <w:pStyle w:val="Heading1"/>
        <w:spacing w:before="7"/>
        <w:jc w:val="both"/>
      </w:pPr>
      <w:r>
        <w:t>личностного</w:t>
      </w:r>
      <w:r>
        <w:rPr>
          <w:spacing w:val="-2"/>
        </w:rPr>
        <w:t xml:space="preserve"> </w:t>
      </w:r>
      <w:r>
        <w:t>развития: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spacing w:before="195"/>
        <w:ind w:right="111" w:firstLine="0"/>
        <w:jc w:val="both"/>
        <w:rPr>
          <w:sz w:val="24"/>
        </w:rPr>
      </w:pPr>
      <w:r>
        <w:rPr>
          <w:sz w:val="24"/>
        </w:rPr>
        <w:t>умение ясно, точно, грамотно излагать свои мысли в устной и письменной речи,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смысл поставленной задачи, выстраивать аргументацию, приводить примеры 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контрпримеры;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ind w:right="103" w:firstLine="0"/>
        <w:jc w:val="both"/>
        <w:rPr>
          <w:sz w:val="24"/>
        </w:rPr>
      </w:pPr>
      <w:r>
        <w:rPr>
          <w:sz w:val="24"/>
        </w:rPr>
        <w:t>критичность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отличать гипотезу</w:t>
      </w:r>
      <w:r>
        <w:rPr>
          <w:spacing w:val="-8"/>
          <w:sz w:val="24"/>
        </w:rPr>
        <w:t xml:space="preserve"> </w:t>
      </w:r>
      <w:r>
        <w:rPr>
          <w:sz w:val="24"/>
        </w:rPr>
        <w:t>от факта;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ind w:right="111" w:firstLine="0"/>
        <w:jc w:val="both"/>
        <w:rPr>
          <w:sz w:val="24"/>
        </w:rPr>
      </w:pPr>
      <w:r>
        <w:rPr>
          <w:sz w:val="24"/>
        </w:rPr>
        <w:t>представление о математической науке как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человеческой деятельности, об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еѐ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о еѐ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 для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цивилизации;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spacing w:before="1"/>
        <w:ind w:right="104" w:firstLine="0"/>
        <w:jc w:val="both"/>
        <w:rPr>
          <w:sz w:val="24"/>
        </w:rPr>
      </w:pPr>
      <w:r>
        <w:rPr>
          <w:sz w:val="24"/>
        </w:rPr>
        <w:t>креативность мышления, инициатива, находчивость при решении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ind w:left="89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795E00" w:rsidRDefault="00210EF8">
      <w:pPr>
        <w:pStyle w:val="a4"/>
        <w:numPr>
          <w:ilvl w:val="0"/>
          <w:numId w:val="4"/>
        </w:numPr>
        <w:tabs>
          <w:tab w:val="left" w:pos="890"/>
        </w:tabs>
        <w:spacing w:line="242" w:lineRule="auto"/>
        <w:ind w:right="112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</w:p>
    <w:p w:rsidR="00795E00" w:rsidRDefault="00210EF8">
      <w:pPr>
        <w:pStyle w:val="Heading1"/>
        <w:spacing w:before="196"/>
        <w:ind w:left="645"/>
        <w:rPr>
          <w:b w:val="0"/>
        </w:rPr>
      </w:pPr>
      <w:r>
        <w:t>в</w:t>
      </w:r>
      <w:r>
        <w:rPr>
          <w:spacing w:val="-4"/>
        </w:rPr>
        <w:t xml:space="preserve"> </w:t>
      </w:r>
      <w:r>
        <w:t>метапредметном</w:t>
      </w:r>
      <w:r>
        <w:rPr>
          <w:spacing w:val="-3"/>
        </w:rPr>
        <w:t xml:space="preserve"> </w:t>
      </w:r>
      <w:r>
        <w:t>направлении</w:t>
      </w:r>
      <w:r>
        <w:rPr>
          <w:b w:val="0"/>
        </w:rPr>
        <w:t>: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spacing w:before="197"/>
        <w:ind w:right="109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идеях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4" w:firstLine="0"/>
        <w:jc w:val="both"/>
        <w:rPr>
          <w:sz w:val="24"/>
        </w:rPr>
      </w:pPr>
      <w:r>
        <w:rPr>
          <w:sz w:val="24"/>
        </w:rPr>
        <w:t>умение видеть математическую задачу в контексте проблемной ситуации в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жизни;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0" w:firstLine="0"/>
        <w:jc w:val="both"/>
        <w:rPr>
          <w:sz w:val="24"/>
        </w:rPr>
      </w:pPr>
      <w:r>
        <w:rPr>
          <w:sz w:val="24"/>
        </w:rPr>
        <w:t>умение находить в различных источниках информацию, необходимую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проблем, и представлять еѐ в понятной форме; принимать решение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избыточной,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вероятностной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08" w:firstLine="0"/>
        <w:jc w:val="both"/>
        <w:rPr>
          <w:sz w:val="24"/>
        </w:rPr>
      </w:pPr>
      <w:r>
        <w:rPr>
          <w:sz w:val="24"/>
        </w:rPr>
        <w:t>умение принимать и использовать математические средства наглядности (графики,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аргументации;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2" w:firstLine="0"/>
        <w:jc w:val="both"/>
        <w:rPr>
          <w:sz w:val="24"/>
        </w:rPr>
      </w:pPr>
      <w:r>
        <w:rPr>
          <w:sz w:val="24"/>
        </w:rPr>
        <w:t>умение выдвигать гипотезы при решении учебных задач и понимать 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0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стратегии решения задач;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3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алгоритмом;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2" w:firstLine="0"/>
        <w:jc w:val="both"/>
        <w:rPr>
          <w:sz w:val="24"/>
        </w:rPr>
      </w:pPr>
      <w:r>
        <w:rPr>
          <w:sz w:val="24"/>
        </w:rPr>
        <w:t>умение самостоятельно ставить цели, выбирать и создавать алгоритмы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математических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проблем;</w:t>
      </w:r>
    </w:p>
    <w:p w:rsidR="00795E00" w:rsidRDefault="00210EF8">
      <w:pPr>
        <w:pStyle w:val="a4"/>
        <w:numPr>
          <w:ilvl w:val="0"/>
          <w:numId w:val="3"/>
        </w:numPr>
        <w:tabs>
          <w:tab w:val="left" w:pos="890"/>
        </w:tabs>
        <w:ind w:right="113" w:firstLine="0"/>
        <w:jc w:val="both"/>
        <w:rPr>
          <w:sz w:val="24"/>
        </w:rPr>
      </w:pPr>
      <w:r>
        <w:rPr>
          <w:sz w:val="24"/>
        </w:rPr>
        <w:t>умение планировать и осуществлять деятельность, направленную на решение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795E00" w:rsidRDefault="00795E00">
      <w:pPr>
        <w:pStyle w:val="a3"/>
        <w:spacing w:before="6"/>
        <w:ind w:left="0"/>
        <w:jc w:val="left"/>
      </w:pPr>
    </w:p>
    <w:p w:rsidR="00795E00" w:rsidRDefault="00210EF8">
      <w:pPr>
        <w:pStyle w:val="Heading1"/>
        <w:spacing w:line="274" w:lineRule="exact"/>
      </w:pPr>
      <w:r>
        <w:t>в</w:t>
      </w:r>
      <w:r>
        <w:rPr>
          <w:spacing w:val="-5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направлении:</w:t>
      </w:r>
    </w:p>
    <w:p w:rsidR="00795E00" w:rsidRDefault="00210EF8">
      <w:pPr>
        <w:pStyle w:val="a4"/>
        <w:numPr>
          <w:ilvl w:val="0"/>
          <w:numId w:val="2"/>
        </w:numPr>
        <w:tabs>
          <w:tab w:val="left" w:pos="466"/>
        </w:tabs>
        <w:ind w:right="113"/>
        <w:rPr>
          <w:sz w:val="24"/>
        </w:rPr>
      </w:pPr>
      <w:r>
        <w:rPr>
          <w:sz w:val="24"/>
        </w:rPr>
        <w:t>умение работать с математическим текстом (структурирование, извлечение необходимой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информации);</w:t>
      </w:r>
    </w:p>
    <w:p w:rsidR="00795E00" w:rsidRDefault="00210EF8">
      <w:pPr>
        <w:pStyle w:val="a4"/>
        <w:numPr>
          <w:ilvl w:val="0"/>
          <w:numId w:val="2"/>
        </w:numPr>
        <w:tabs>
          <w:tab w:val="left" w:pos="466"/>
        </w:tabs>
        <w:ind w:hanging="361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аппаратом:</w:t>
      </w:r>
    </w:p>
    <w:p w:rsidR="00795E00" w:rsidRDefault="00210EF8">
      <w:pPr>
        <w:pStyle w:val="a4"/>
        <w:numPr>
          <w:ilvl w:val="0"/>
          <w:numId w:val="1"/>
        </w:numPr>
        <w:tabs>
          <w:tab w:val="left" w:pos="465"/>
          <w:tab w:val="left" w:pos="466"/>
        </w:tabs>
        <w:ind w:hanging="361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числе;</w:t>
      </w:r>
    </w:p>
    <w:p w:rsidR="00795E00" w:rsidRDefault="00210EF8">
      <w:pPr>
        <w:pStyle w:val="a4"/>
        <w:numPr>
          <w:ilvl w:val="0"/>
          <w:numId w:val="1"/>
        </w:numPr>
        <w:tabs>
          <w:tab w:val="left" w:pos="465"/>
          <w:tab w:val="left" w:pos="466"/>
        </w:tabs>
        <w:ind w:hanging="361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математики;</w:t>
      </w:r>
    </w:p>
    <w:p w:rsidR="00795E00" w:rsidRDefault="00210EF8">
      <w:pPr>
        <w:pStyle w:val="a4"/>
        <w:numPr>
          <w:ilvl w:val="0"/>
          <w:numId w:val="1"/>
        </w:numPr>
        <w:tabs>
          <w:tab w:val="left" w:pos="465"/>
          <w:tab w:val="left" w:pos="466"/>
        </w:tabs>
        <w:ind w:hanging="36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зависимостей</w:t>
      </w:r>
    </w:p>
    <w:p w:rsidR="00795E00" w:rsidRDefault="00795E00">
      <w:pPr>
        <w:rPr>
          <w:sz w:val="24"/>
        </w:rPr>
        <w:sectPr w:rsidR="00795E00">
          <w:type w:val="continuous"/>
          <w:pgSz w:w="11910" w:h="16840"/>
          <w:pgMar w:top="1040" w:right="600" w:bottom="280" w:left="1520" w:header="720" w:footer="720" w:gutter="0"/>
          <w:cols w:space="720"/>
        </w:sectPr>
      </w:pPr>
    </w:p>
    <w:p w:rsidR="00795E00" w:rsidRDefault="00210EF8">
      <w:pPr>
        <w:pStyle w:val="a4"/>
        <w:numPr>
          <w:ilvl w:val="0"/>
          <w:numId w:val="1"/>
        </w:numPr>
        <w:tabs>
          <w:tab w:val="left" w:pos="466"/>
        </w:tabs>
        <w:spacing w:before="66"/>
        <w:ind w:right="111"/>
        <w:rPr>
          <w:sz w:val="24"/>
        </w:rPr>
      </w:pPr>
      <w:r>
        <w:rPr>
          <w:sz w:val="24"/>
        </w:rPr>
        <w:lastRenderedPageBreak/>
        <w:t>формирование представлений о статистических закономерностях в реальном мире и о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прогнозов,</w:t>
      </w:r>
      <w:r>
        <w:rPr>
          <w:spacing w:val="1"/>
          <w:sz w:val="24"/>
        </w:rPr>
        <w:t xml:space="preserve"> </w:t>
      </w:r>
      <w:r>
        <w:rPr>
          <w:sz w:val="24"/>
        </w:rPr>
        <w:t>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характер;</w:t>
      </w:r>
    </w:p>
    <w:p w:rsidR="00795E00" w:rsidRDefault="00210EF8">
      <w:pPr>
        <w:pStyle w:val="a4"/>
        <w:numPr>
          <w:ilvl w:val="0"/>
          <w:numId w:val="2"/>
        </w:numPr>
        <w:tabs>
          <w:tab w:val="left" w:pos="466"/>
        </w:tabs>
        <w:spacing w:before="1"/>
        <w:ind w:right="113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умение: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11" w:firstLine="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расчѐты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калькулятора, компьютера;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04" w:firstLine="0"/>
        <w:rPr>
          <w:sz w:val="24"/>
        </w:rPr>
      </w:pPr>
      <w:r>
        <w:rPr>
          <w:sz w:val="24"/>
        </w:rPr>
        <w:t>выполнять алгебраические преобразования рациональных выражений, применять их</w:t>
      </w:r>
      <w:r>
        <w:rPr>
          <w:spacing w:val="1"/>
          <w:sz w:val="24"/>
        </w:rPr>
        <w:t xml:space="preserve"> </w:t>
      </w:r>
      <w:r>
        <w:rPr>
          <w:sz w:val="24"/>
        </w:rPr>
        <w:t>для решения учебных математических задач и задач, возникающих в смежных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14" w:firstLine="0"/>
        <w:rPr>
          <w:sz w:val="24"/>
        </w:rPr>
      </w:pPr>
      <w:r>
        <w:rPr>
          <w:sz w:val="24"/>
        </w:rPr>
        <w:t>пользоваться математическими формулами и самостоятельно составлять формулы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эксперимента;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10" w:firstLine="0"/>
        <w:rPr>
          <w:sz w:val="24"/>
        </w:rPr>
      </w:pPr>
      <w:r>
        <w:rPr>
          <w:sz w:val="24"/>
        </w:rPr>
        <w:t>решать линейные и квадратные уравнения и неравенства, а также приводимые к ним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 неравенства, системы; применять графические представления для решения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математических, смежных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предметов, практики;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00" w:firstLine="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 функций, 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свойства, использовать функционально-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 представления для описания и анализа учебных математических задач 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 зависимостей;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spacing w:before="1"/>
        <w:ind w:right="106" w:firstLine="0"/>
        <w:rPr>
          <w:sz w:val="24"/>
        </w:rPr>
      </w:pPr>
      <w:r>
        <w:rPr>
          <w:sz w:val="24"/>
        </w:rPr>
        <w:t>использовать основные способы представления и анализа статистических данных;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случайных событий;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11" w:firstLine="0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сводящихся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известных алгоритмов;</w:t>
      </w:r>
    </w:p>
    <w:p w:rsidR="00795E00" w:rsidRDefault="00210EF8">
      <w:pPr>
        <w:pStyle w:val="a4"/>
        <w:numPr>
          <w:ilvl w:val="1"/>
          <w:numId w:val="2"/>
        </w:numPr>
        <w:tabs>
          <w:tab w:val="left" w:pos="890"/>
        </w:tabs>
        <w:ind w:right="103" w:firstLine="0"/>
        <w:rPr>
          <w:sz w:val="24"/>
        </w:rPr>
      </w:pPr>
      <w:r>
        <w:rPr>
          <w:sz w:val="24"/>
        </w:rPr>
        <w:t>точно и грамотно выражать свои мысли в устной и письменной речи, 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 терминологию и символику; использовать различные языки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(словесный,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графический);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 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утверждения.</w:t>
      </w:r>
    </w:p>
    <w:p w:rsidR="00795E00" w:rsidRDefault="00795E00">
      <w:pPr>
        <w:pStyle w:val="a3"/>
        <w:ind w:left="0"/>
        <w:jc w:val="left"/>
        <w:rPr>
          <w:sz w:val="26"/>
        </w:rPr>
      </w:pPr>
    </w:p>
    <w:p w:rsidR="00795E00" w:rsidRDefault="00210EF8">
      <w:pPr>
        <w:pStyle w:val="a3"/>
        <w:spacing w:before="179"/>
        <w:ind w:left="182" w:right="100" w:firstLine="707"/>
        <w:rPr>
          <w:b/>
        </w:rPr>
      </w:pPr>
      <w:r>
        <w:t>Содержание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представлено в виде следующих содержательных разделов.</w:t>
      </w:r>
      <w:r>
        <w:rPr>
          <w:spacing w:val="1"/>
        </w:rPr>
        <w:t xml:space="preserve"> </w:t>
      </w:r>
      <w:r>
        <w:t xml:space="preserve">Это </w:t>
      </w:r>
      <w:r>
        <w:rPr>
          <w:b/>
        </w:rPr>
        <w:t>арифметика; алгебра;</w:t>
      </w:r>
      <w:r>
        <w:rPr>
          <w:b/>
          <w:spacing w:val="1"/>
        </w:rPr>
        <w:t xml:space="preserve"> </w:t>
      </w:r>
      <w:r>
        <w:rPr>
          <w:b/>
        </w:rPr>
        <w:t xml:space="preserve">функции; вероятность и статистика; геометрия. </w:t>
      </w:r>
      <w:r>
        <w:t>Наряду с этим в содержание основного</w:t>
      </w:r>
      <w:r>
        <w:rPr>
          <w:spacing w:val="1"/>
        </w:rPr>
        <w:t xml:space="preserve"> </w:t>
      </w:r>
      <w:r>
        <w:t xml:space="preserve">общего образования включены два дополнительных методологических раздела: </w:t>
      </w:r>
      <w:r>
        <w:rPr>
          <w:b/>
        </w:rPr>
        <w:t>логика и</w:t>
      </w:r>
      <w:r>
        <w:rPr>
          <w:b/>
          <w:spacing w:val="1"/>
        </w:rPr>
        <w:t xml:space="preserve"> </w:t>
      </w:r>
      <w:r>
        <w:rPr>
          <w:b/>
        </w:rPr>
        <w:t>множества;</w:t>
      </w:r>
      <w:r>
        <w:rPr>
          <w:b/>
          <w:spacing w:val="1"/>
        </w:rPr>
        <w:t xml:space="preserve"> </w:t>
      </w:r>
      <w:r>
        <w:rPr>
          <w:b/>
        </w:rPr>
        <w:t>математика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историческом</w:t>
      </w:r>
      <w:r>
        <w:rPr>
          <w:b/>
          <w:spacing w:val="1"/>
        </w:rPr>
        <w:t xml:space="preserve"> </w:t>
      </w:r>
      <w:r>
        <w:rPr>
          <w:b/>
        </w:rPr>
        <w:t>развитии</w:t>
      </w:r>
      <w:r>
        <w:t>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>обще-интеллектуального и общекультурного развития учащихся. Содержание каждого 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разворачивается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содержательно-методическую</w:t>
      </w:r>
      <w:r>
        <w:rPr>
          <w:spacing w:val="1"/>
        </w:rPr>
        <w:t xml:space="preserve"> </w:t>
      </w:r>
      <w:r>
        <w:t>линию,</w:t>
      </w:r>
      <w:r>
        <w:rPr>
          <w:spacing w:val="60"/>
        </w:rPr>
        <w:t xml:space="preserve"> </w:t>
      </w:r>
      <w:r>
        <w:t>пронизывающую</w:t>
      </w:r>
      <w:r>
        <w:rPr>
          <w:spacing w:val="-5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b/>
        </w:rPr>
        <w:t>«Логика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множества»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овладения</w:t>
      </w:r>
      <w:r>
        <w:rPr>
          <w:spacing w:val="-57"/>
        </w:rPr>
        <w:t xml:space="preserve"> </w:t>
      </w:r>
      <w:r>
        <w:t>учащимися</w:t>
      </w:r>
      <w:r>
        <w:rPr>
          <w:spacing w:val="31"/>
        </w:rPr>
        <w:t xml:space="preserve"> </w:t>
      </w:r>
      <w:r>
        <w:t>некоторыми</w:t>
      </w:r>
      <w:r>
        <w:rPr>
          <w:spacing w:val="32"/>
        </w:rPr>
        <w:t xml:space="preserve"> </w:t>
      </w:r>
      <w:r>
        <w:t>элементами</w:t>
      </w:r>
      <w:r>
        <w:rPr>
          <w:spacing w:val="35"/>
        </w:rPr>
        <w:t xml:space="preserve"> </w:t>
      </w:r>
      <w:r>
        <w:t>универсального</w:t>
      </w:r>
      <w:r>
        <w:rPr>
          <w:spacing w:val="31"/>
        </w:rPr>
        <w:t xml:space="preserve"> </w:t>
      </w:r>
      <w:r>
        <w:t>математического</w:t>
      </w:r>
      <w:r>
        <w:rPr>
          <w:spacing w:val="31"/>
        </w:rPr>
        <w:t xml:space="preserve"> </w:t>
      </w:r>
      <w:r>
        <w:t>языка,</w:t>
      </w:r>
      <w:r>
        <w:rPr>
          <w:spacing w:val="31"/>
        </w:rPr>
        <w:t xml:space="preserve"> </w:t>
      </w:r>
      <w:r>
        <w:t>вторая</w:t>
      </w:r>
      <w:r>
        <w:rPr>
          <w:spacing w:val="40"/>
        </w:rPr>
        <w:t xml:space="preserve"> </w:t>
      </w:r>
      <w:r>
        <w:rPr>
          <w:b/>
        </w:rPr>
        <w:t>-</w:t>
      </w:r>
    </w:p>
    <w:p w:rsidR="00795E00" w:rsidRDefault="00210EF8">
      <w:pPr>
        <w:ind w:left="182" w:right="108"/>
        <w:jc w:val="both"/>
        <w:rPr>
          <w:sz w:val="24"/>
        </w:rPr>
      </w:pPr>
      <w:r>
        <w:rPr>
          <w:b/>
          <w:sz w:val="24"/>
        </w:rPr>
        <w:t>«Математика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историческом развитии» </w:t>
      </w:r>
      <w:r>
        <w:rPr>
          <w:sz w:val="24"/>
        </w:rPr>
        <w:t>- способствует созданию общекультурного,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фона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курса.</w:t>
      </w:r>
    </w:p>
    <w:p w:rsidR="00795E00" w:rsidRDefault="00210EF8">
      <w:pPr>
        <w:pStyle w:val="a3"/>
        <w:ind w:left="182" w:right="100" w:firstLine="707"/>
      </w:pPr>
      <w:r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rPr>
          <w:b/>
        </w:rPr>
        <w:t>«Арифметика»</w:t>
      </w:r>
      <w:r>
        <w:rPr>
          <w:b/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учащимися математики, способствует развитию их логического мышления, формированию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алгоритмами,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необходимых в повседневной жизни. Развитие понятия о числе в основной школе связано с</w:t>
      </w:r>
      <w:r>
        <w:rPr>
          <w:spacing w:val="1"/>
        </w:rPr>
        <w:t xml:space="preserve"> </w:t>
      </w:r>
      <w:r>
        <w:t>рациональными и иррациональными числами, формированием первичных представлений 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(систематизация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числах,</w:t>
      </w:r>
      <w:r>
        <w:rPr>
          <w:spacing w:val="1"/>
        </w:rPr>
        <w:t xml:space="preserve"> </w:t>
      </w:r>
      <w:r>
        <w:t>о комплексных</w:t>
      </w:r>
      <w:r>
        <w:rPr>
          <w:spacing w:val="1"/>
        </w:rPr>
        <w:t xml:space="preserve"> </w:t>
      </w:r>
      <w:r>
        <w:t>числах),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 как и</w:t>
      </w:r>
      <w:r>
        <w:rPr>
          <w:spacing w:val="1"/>
        </w:rPr>
        <w:t xml:space="preserve"> </w:t>
      </w:r>
      <w:r>
        <w:t>более сложные вопросы</w:t>
      </w:r>
      <w:r>
        <w:rPr>
          <w:spacing w:val="1"/>
        </w:rPr>
        <w:t xml:space="preserve"> </w:t>
      </w:r>
      <w:r>
        <w:t>арифметики (алгоритм Евклида, основная теорема арифметики), отнесено к ступени общего</w:t>
      </w:r>
      <w:r>
        <w:rPr>
          <w:spacing w:val="-57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(полного) образования.</w:t>
      </w:r>
    </w:p>
    <w:p w:rsidR="00795E00" w:rsidRDefault="00795E00">
      <w:pPr>
        <w:sectPr w:rsidR="00795E00">
          <w:pgSz w:w="11910" w:h="16840"/>
          <w:pgMar w:top="1040" w:right="600" w:bottom="280" w:left="1520" w:header="720" w:footer="720" w:gutter="0"/>
          <w:cols w:space="720"/>
        </w:sectPr>
      </w:pPr>
    </w:p>
    <w:p w:rsidR="00795E00" w:rsidRDefault="00210EF8">
      <w:pPr>
        <w:pStyle w:val="a3"/>
        <w:spacing w:before="66"/>
        <w:ind w:left="182" w:right="106" w:firstLine="707"/>
      </w:pPr>
      <w:r>
        <w:lastRenderedPageBreak/>
        <w:t>Содержание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rPr>
          <w:b/>
        </w:rPr>
        <w:t>«Алгебра»</w:t>
      </w:r>
      <w:r>
        <w:rPr>
          <w:b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математического аппарата для решения задачи из разных разделов математики, смежных</w:t>
      </w:r>
      <w:r>
        <w:rPr>
          <w:spacing w:val="1"/>
        </w:rPr>
        <w:t xml:space="preserve"> </w:t>
      </w:r>
      <w:r>
        <w:t>предметов, окружающей реальности. Язык алгебры подчеркивает значение математики как</w:t>
      </w:r>
      <w:r>
        <w:rPr>
          <w:spacing w:val="1"/>
        </w:rPr>
        <w:t xml:space="preserve"> </w:t>
      </w:r>
      <w:r>
        <w:t>языка для построения математических моделей процессов и явлений реального мира. 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рассуждений.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вносит</w:t>
      </w:r>
      <w:r>
        <w:rPr>
          <w:spacing w:val="60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вклад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воображения</w:t>
      </w:r>
      <w:r>
        <w:rPr>
          <w:spacing w:val="21"/>
        </w:rPr>
        <w:t xml:space="preserve"> </w:t>
      </w:r>
      <w:r>
        <w:t>учащихся,</w:t>
      </w:r>
      <w:r>
        <w:rPr>
          <w:spacing w:val="18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способностей</w:t>
      </w:r>
      <w:r>
        <w:rPr>
          <w:spacing w:val="17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математическому</w:t>
      </w:r>
      <w:r>
        <w:rPr>
          <w:spacing w:val="14"/>
        </w:rPr>
        <w:t xml:space="preserve"> </w:t>
      </w:r>
      <w:r>
        <w:t>творчеству.</w:t>
      </w:r>
      <w:r>
        <w:rPr>
          <w:spacing w:val="-57"/>
        </w:rPr>
        <w:t xml:space="preserve"> </w:t>
      </w:r>
      <w:r>
        <w:t>В основной школе материал группируется вокруг рациональных выражений, а вопросы,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выражениями,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преобразованиями, входят в содержание курса математики на старшей ступени обучения в</w:t>
      </w:r>
      <w:r>
        <w:rPr>
          <w:spacing w:val="1"/>
        </w:rPr>
        <w:t xml:space="preserve"> </w:t>
      </w:r>
      <w:r>
        <w:t>школе.</w:t>
      </w:r>
    </w:p>
    <w:p w:rsidR="00795E00" w:rsidRDefault="00210EF8">
      <w:pPr>
        <w:pStyle w:val="a3"/>
        <w:spacing w:before="1"/>
        <w:ind w:left="182" w:right="102" w:firstLine="707"/>
      </w:pPr>
      <w:r>
        <w:t xml:space="preserve">Содержание раздела </w:t>
      </w:r>
      <w:r>
        <w:rPr>
          <w:b/>
        </w:rPr>
        <w:t xml:space="preserve">«Функции» </w:t>
      </w:r>
      <w:r>
        <w:t>нацелено на получение школьниками конкретных</w:t>
      </w:r>
      <w:r>
        <w:rPr>
          <w:spacing w:val="1"/>
        </w:rPr>
        <w:t xml:space="preserve"> </w:t>
      </w:r>
      <w:r>
        <w:t>знаний о функции как важнейшей математической модели для описания и исследования</w:t>
      </w:r>
      <w:r>
        <w:rPr>
          <w:spacing w:val="1"/>
        </w:rPr>
        <w:t xml:space="preserve"> </w:t>
      </w:r>
      <w:r>
        <w:t>разнообразных процессов. Изучение этого материала способствует развитию у учащихся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языки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(словесный,</w:t>
      </w:r>
      <w:r>
        <w:rPr>
          <w:spacing w:val="1"/>
        </w:rPr>
        <w:t xml:space="preserve"> </w:t>
      </w:r>
      <w:r>
        <w:t>символический,</w:t>
      </w:r>
      <w:r>
        <w:rPr>
          <w:spacing w:val="1"/>
        </w:rPr>
        <w:t xml:space="preserve"> </w:t>
      </w:r>
      <w:r>
        <w:t>графический), вносит вклад в формирование представлений о роли математики в развитии</w:t>
      </w:r>
      <w:r>
        <w:rPr>
          <w:spacing w:val="1"/>
        </w:rPr>
        <w:t xml:space="preserve"> </w:t>
      </w:r>
      <w:r>
        <w:t>цивилизации</w:t>
      </w:r>
      <w:r>
        <w:rPr>
          <w:spacing w:val="-3"/>
        </w:rPr>
        <w:t xml:space="preserve"> </w:t>
      </w:r>
      <w:r>
        <w:t>и культуры.</w:t>
      </w:r>
    </w:p>
    <w:p w:rsidR="00795E00" w:rsidRDefault="00210EF8">
      <w:pPr>
        <w:pStyle w:val="a3"/>
        <w:ind w:left="182" w:right="102" w:firstLine="707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«Вероятность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статистика»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усиливающий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прикладное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необходим, прежде всего, для формирования у учащихся функциональной грамотности-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производить простейшие вероятностные расчеты. Изучение основ комбинаторики позволит</w:t>
      </w:r>
      <w:r>
        <w:rPr>
          <w:spacing w:val="-57"/>
        </w:rPr>
        <w:t xml:space="preserve"> </w:t>
      </w:r>
      <w:r>
        <w:t>учащемуся осуществлять рассмотрение случаев, перебор и подсчет числа вариантов,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прикладных</w:t>
      </w:r>
      <w:r>
        <w:rPr>
          <w:spacing w:val="2"/>
        </w:rPr>
        <w:t xml:space="preserve"> </w:t>
      </w:r>
      <w:r>
        <w:t>задачах.</w:t>
      </w:r>
    </w:p>
    <w:p w:rsidR="00795E00" w:rsidRDefault="00210EF8">
      <w:pPr>
        <w:pStyle w:val="a3"/>
        <w:spacing w:before="1"/>
        <w:ind w:left="182" w:right="105" w:firstLine="707"/>
      </w:pPr>
      <w:r>
        <w:t>При изучении статистики и вероятности обогащаются представления о современной</w:t>
      </w:r>
      <w:r>
        <w:rPr>
          <w:spacing w:val="1"/>
        </w:rPr>
        <w:t xml:space="preserve"> </w:t>
      </w:r>
      <w:r>
        <w:t>картине мира и методах его исследования, формируется понимание роли статистики 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1"/>
        </w:rPr>
        <w:t xml:space="preserve"> </w:t>
      </w:r>
      <w:r>
        <w:t>мышления.</w:t>
      </w:r>
    </w:p>
    <w:p w:rsidR="00795E00" w:rsidRDefault="00210EF8">
      <w:pPr>
        <w:pStyle w:val="a3"/>
        <w:ind w:left="182" w:right="108" w:firstLine="707"/>
      </w:pPr>
      <w:r>
        <w:t>Особенностью раздела «Логика и множества» является то, что представленный в нем</w:t>
      </w:r>
      <w:r>
        <w:rPr>
          <w:spacing w:val="-57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Соответствующий материал нацелен на математическое развитие учащихся, 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точно,</w:t>
      </w:r>
      <w:r>
        <w:rPr>
          <w:spacing w:val="-1"/>
        </w:rPr>
        <w:t xml:space="preserve"> </w:t>
      </w:r>
      <w:r>
        <w:t>сжато</w:t>
      </w:r>
      <w:r>
        <w:rPr>
          <w:spacing w:val="-1"/>
        </w:rPr>
        <w:t xml:space="preserve"> </w:t>
      </w:r>
      <w:r>
        <w:t>и ясно</w:t>
      </w:r>
      <w:r>
        <w:rPr>
          <w:spacing w:val="-1"/>
        </w:rPr>
        <w:t xml:space="preserve"> </w:t>
      </w:r>
      <w:r>
        <w:t>излагать</w:t>
      </w:r>
      <w:r>
        <w:rPr>
          <w:spacing w:val="-1"/>
        </w:rPr>
        <w:t xml:space="preserve"> </w:t>
      </w:r>
      <w:r>
        <w:t>мысли в устной 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795E00" w:rsidRDefault="00210EF8">
      <w:pPr>
        <w:pStyle w:val="a3"/>
        <w:ind w:left="182" w:right="104" w:firstLine="707"/>
      </w:pPr>
      <w:r>
        <w:t>Раздел</w:t>
      </w:r>
      <w:r>
        <w:rPr>
          <w:spacing w:val="1"/>
        </w:rPr>
        <w:t xml:space="preserve"> </w:t>
      </w:r>
      <w:r>
        <w:rPr>
          <w:b/>
        </w:rPr>
        <w:t>«Алгебра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историческом</w:t>
      </w:r>
      <w:r>
        <w:rPr>
          <w:b/>
          <w:spacing w:val="1"/>
        </w:rPr>
        <w:t xml:space="preserve"> </w:t>
      </w:r>
      <w:r>
        <w:rPr>
          <w:b/>
        </w:rPr>
        <w:t>развитии»</w:t>
      </w:r>
      <w:r>
        <w:rPr>
          <w:b/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 для создания культурно-исторической среды обучения. На него не выделяется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контролируется,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органично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гуманитарный</w:t>
      </w:r>
      <w:r>
        <w:rPr>
          <w:spacing w:val="1"/>
        </w:rPr>
        <w:t xml:space="preserve"> </w:t>
      </w:r>
      <w:r>
        <w:t>фон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-2"/>
        </w:rPr>
        <w:t xml:space="preserve"> </w:t>
      </w:r>
      <w:r>
        <w:t>проблематики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образования.</w:t>
      </w:r>
    </w:p>
    <w:p w:rsidR="00795E00" w:rsidRDefault="00210EF8">
      <w:pPr>
        <w:pStyle w:val="Heading1"/>
        <w:spacing w:before="207"/>
        <w:ind w:left="252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школы</w:t>
      </w:r>
    </w:p>
    <w:p w:rsidR="00795E00" w:rsidRDefault="00210EF8">
      <w:pPr>
        <w:pStyle w:val="a3"/>
        <w:spacing w:before="194"/>
        <w:ind w:left="182"/>
        <w:jc w:val="left"/>
      </w:pPr>
      <w:r>
        <w:t>в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-102 часа.</w:t>
      </w:r>
    </w:p>
    <w:p w:rsidR="00795E00" w:rsidRDefault="00210EF8">
      <w:pPr>
        <w:pStyle w:val="a3"/>
        <w:spacing w:before="1"/>
        <w:ind w:left="182"/>
        <w:jc w:val="left"/>
      </w:pP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-102 часа.</w:t>
      </w:r>
    </w:p>
    <w:p w:rsidR="00795E00" w:rsidRDefault="00210EF8">
      <w:pPr>
        <w:pStyle w:val="a3"/>
        <w:ind w:left="182"/>
        <w:jc w:val="left"/>
      </w:pP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-102 часа.</w:t>
      </w:r>
    </w:p>
    <w:sectPr w:rsidR="00795E00" w:rsidSect="00795E00">
      <w:pgSz w:w="11910" w:h="16840"/>
      <w:pgMar w:top="1040" w:right="600" w:bottom="280" w:left="1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A80"/>
    <w:multiLevelType w:val="hybridMultilevel"/>
    <w:tmpl w:val="F0EE5F2C"/>
    <w:lvl w:ilvl="0" w:tplc="B70838C6">
      <w:start w:val="1"/>
      <w:numFmt w:val="decimal"/>
      <w:lvlText w:val="%1)"/>
      <w:lvlJc w:val="left"/>
      <w:pPr>
        <w:ind w:left="465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C06BBFA">
      <w:numFmt w:val="bullet"/>
      <w:lvlText w:val="•"/>
      <w:lvlJc w:val="left"/>
      <w:pPr>
        <w:ind w:left="465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A103372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0068E0E6">
      <w:numFmt w:val="bullet"/>
      <w:lvlText w:val="•"/>
      <w:lvlJc w:val="left"/>
      <w:pPr>
        <w:ind w:left="3257" w:hanging="425"/>
      </w:pPr>
      <w:rPr>
        <w:rFonts w:hint="default"/>
        <w:lang w:val="ru-RU" w:eastAsia="en-US" w:bidi="ar-SA"/>
      </w:rPr>
    </w:lvl>
    <w:lvl w:ilvl="4" w:tplc="6562D6E8">
      <w:numFmt w:val="bullet"/>
      <w:lvlText w:val="•"/>
      <w:lvlJc w:val="left"/>
      <w:pPr>
        <w:ind w:left="4190" w:hanging="425"/>
      </w:pPr>
      <w:rPr>
        <w:rFonts w:hint="default"/>
        <w:lang w:val="ru-RU" w:eastAsia="en-US" w:bidi="ar-SA"/>
      </w:rPr>
    </w:lvl>
    <w:lvl w:ilvl="5" w:tplc="1A163BDA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A2DA0726">
      <w:numFmt w:val="bullet"/>
      <w:lvlText w:val="•"/>
      <w:lvlJc w:val="left"/>
      <w:pPr>
        <w:ind w:left="6055" w:hanging="425"/>
      </w:pPr>
      <w:rPr>
        <w:rFonts w:hint="default"/>
        <w:lang w:val="ru-RU" w:eastAsia="en-US" w:bidi="ar-SA"/>
      </w:rPr>
    </w:lvl>
    <w:lvl w:ilvl="7" w:tplc="9494948E">
      <w:numFmt w:val="bullet"/>
      <w:lvlText w:val="•"/>
      <w:lvlJc w:val="left"/>
      <w:pPr>
        <w:ind w:left="6988" w:hanging="425"/>
      </w:pPr>
      <w:rPr>
        <w:rFonts w:hint="default"/>
        <w:lang w:val="ru-RU" w:eastAsia="en-US" w:bidi="ar-SA"/>
      </w:rPr>
    </w:lvl>
    <w:lvl w:ilvl="8" w:tplc="8EA25304">
      <w:numFmt w:val="bullet"/>
      <w:lvlText w:val="•"/>
      <w:lvlJc w:val="left"/>
      <w:pPr>
        <w:ind w:left="7921" w:hanging="425"/>
      </w:pPr>
      <w:rPr>
        <w:rFonts w:hint="default"/>
        <w:lang w:val="ru-RU" w:eastAsia="en-US" w:bidi="ar-SA"/>
      </w:rPr>
    </w:lvl>
  </w:abstractNum>
  <w:abstractNum w:abstractNumId="1">
    <w:nsid w:val="0D436D6D"/>
    <w:multiLevelType w:val="hybridMultilevel"/>
    <w:tmpl w:val="9F983B20"/>
    <w:lvl w:ilvl="0" w:tplc="9B127066">
      <w:start w:val="1"/>
      <w:numFmt w:val="decimal"/>
      <w:lvlText w:val="%1)"/>
      <w:lvlJc w:val="left"/>
      <w:pPr>
        <w:ind w:left="465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F6ECF6">
      <w:numFmt w:val="bullet"/>
      <w:lvlText w:val="•"/>
      <w:lvlJc w:val="left"/>
      <w:pPr>
        <w:ind w:left="1392" w:hanging="425"/>
      </w:pPr>
      <w:rPr>
        <w:rFonts w:hint="default"/>
        <w:lang w:val="ru-RU" w:eastAsia="en-US" w:bidi="ar-SA"/>
      </w:rPr>
    </w:lvl>
    <w:lvl w:ilvl="2" w:tplc="2224401C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D4069B9A">
      <w:numFmt w:val="bullet"/>
      <w:lvlText w:val="•"/>
      <w:lvlJc w:val="left"/>
      <w:pPr>
        <w:ind w:left="3257" w:hanging="425"/>
      </w:pPr>
      <w:rPr>
        <w:rFonts w:hint="default"/>
        <w:lang w:val="ru-RU" w:eastAsia="en-US" w:bidi="ar-SA"/>
      </w:rPr>
    </w:lvl>
    <w:lvl w:ilvl="4" w:tplc="DD50C830">
      <w:numFmt w:val="bullet"/>
      <w:lvlText w:val="•"/>
      <w:lvlJc w:val="left"/>
      <w:pPr>
        <w:ind w:left="4190" w:hanging="425"/>
      </w:pPr>
      <w:rPr>
        <w:rFonts w:hint="default"/>
        <w:lang w:val="ru-RU" w:eastAsia="en-US" w:bidi="ar-SA"/>
      </w:rPr>
    </w:lvl>
    <w:lvl w:ilvl="5" w:tplc="84F4F8FC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6FEE88E2">
      <w:numFmt w:val="bullet"/>
      <w:lvlText w:val="•"/>
      <w:lvlJc w:val="left"/>
      <w:pPr>
        <w:ind w:left="6055" w:hanging="425"/>
      </w:pPr>
      <w:rPr>
        <w:rFonts w:hint="default"/>
        <w:lang w:val="ru-RU" w:eastAsia="en-US" w:bidi="ar-SA"/>
      </w:rPr>
    </w:lvl>
    <w:lvl w:ilvl="7" w:tplc="D310A7B6">
      <w:numFmt w:val="bullet"/>
      <w:lvlText w:val="•"/>
      <w:lvlJc w:val="left"/>
      <w:pPr>
        <w:ind w:left="6988" w:hanging="425"/>
      </w:pPr>
      <w:rPr>
        <w:rFonts w:hint="default"/>
        <w:lang w:val="ru-RU" w:eastAsia="en-US" w:bidi="ar-SA"/>
      </w:rPr>
    </w:lvl>
    <w:lvl w:ilvl="8" w:tplc="A24CC474">
      <w:numFmt w:val="bullet"/>
      <w:lvlText w:val="•"/>
      <w:lvlJc w:val="left"/>
      <w:pPr>
        <w:ind w:left="7921" w:hanging="425"/>
      </w:pPr>
      <w:rPr>
        <w:rFonts w:hint="default"/>
        <w:lang w:val="ru-RU" w:eastAsia="en-US" w:bidi="ar-SA"/>
      </w:rPr>
    </w:lvl>
  </w:abstractNum>
  <w:abstractNum w:abstractNumId="2">
    <w:nsid w:val="0FFB376E"/>
    <w:multiLevelType w:val="hybridMultilevel"/>
    <w:tmpl w:val="57AE027E"/>
    <w:lvl w:ilvl="0" w:tplc="0D8C36B8">
      <w:start w:val="1"/>
      <w:numFmt w:val="decimal"/>
      <w:lvlText w:val="%1)"/>
      <w:lvlJc w:val="left"/>
      <w:pPr>
        <w:ind w:left="465" w:hanging="42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A8BA0E">
      <w:numFmt w:val="bullet"/>
      <w:lvlText w:val="•"/>
      <w:lvlJc w:val="left"/>
      <w:pPr>
        <w:ind w:left="1392" w:hanging="425"/>
      </w:pPr>
      <w:rPr>
        <w:rFonts w:hint="default"/>
        <w:lang w:val="ru-RU" w:eastAsia="en-US" w:bidi="ar-SA"/>
      </w:rPr>
    </w:lvl>
    <w:lvl w:ilvl="2" w:tplc="5CCC7382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CDF01372">
      <w:numFmt w:val="bullet"/>
      <w:lvlText w:val="•"/>
      <w:lvlJc w:val="left"/>
      <w:pPr>
        <w:ind w:left="3257" w:hanging="425"/>
      </w:pPr>
      <w:rPr>
        <w:rFonts w:hint="default"/>
        <w:lang w:val="ru-RU" w:eastAsia="en-US" w:bidi="ar-SA"/>
      </w:rPr>
    </w:lvl>
    <w:lvl w:ilvl="4" w:tplc="8508EBDE">
      <w:numFmt w:val="bullet"/>
      <w:lvlText w:val="•"/>
      <w:lvlJc w:val="left"/>
      <w:pPr>
        <w:ind w:left="4190" w:hanging="425"/>
      </w:pPr>
      <w:rPr>
        <w:rFonts w:hint="default"/>
        <w:lang w:val="ru-RU" w:eastAsia="en-US" w:bidi="ar-SA"/>
      </w:rPr>
    </w:lvl>
    <w:lvl w:ilvl="5" w:tplc="589CC500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3E78F49C">
      <w:numFmt w:val="bullet"/>
      <w:lvlText w:val="•"/>
      <w:lvlJc w:val="left"/>
      <w:pPr>
        <w:ind w:left="6055" w:hanging="425"/>
      </w:pPr>
      <w:rPr>
        <w:rFonts w:hint="default"/>
        <w:lang w:val="ru-RU" w:eastAsia="en-US" w:bidi="ar-SA"/>
      </w:rPr>
    </w:lvl>
    <w:lvl w:ilvl="7" w:tplc="A50677B2">
      <w:numFmt w:val="bullet"/>
      <w:lvlText w:val="•"/>
      <w:lvlJc w:val="left"/>
      <w:pPr>
        <w:ind w:left="6988" w:hanging="425"/>
      </w:pPr>
      <w:rPr>
        <w:rFonts w:hint="default"/>
        <w:lang w:val="ru-RU" w:eastAsia="en-US" w:bidi="ar-SA"/>
      </w:rPr>
    </w:lvl>
    <w:lvl w:ilvl="8" w:tplc="6EE81726">
      <w:numFmt w:val="bullet"/>
      <w:lvlText w:val="•"/>
      <w:lvlJc w:val="left"/>
      <w:pPr>
        <w:ind w:left="7921" w:hanging="425"/>
      </w:pPr>
      <w:rPr>
        <w:rFonts w:hint="default"/>
        <w:lang w:val="ru-RU" w:eastAsia="en-US" w:bidi="ar-SA"/>
      </w:rPr>
    </w:lvl>
  </w:abstractNum>
  <w:abstractNum w:abstractNumId="3">
    <w:nsid w:val="3C6830F5"/>
    <w:multiLevelType w:val="hybridMultilevel"/>
    <w:tmpl w:val="F8CC4D4C"/>
    <w:lvl w:ilvl="0" w:tplc="A9F8133C">
      <w:numFmt w:val="bullet"/>
      <w:lvlText w:val="•"/>
      <w:lvlJc w:val="left"/>
      <w:pPr>
        <w:ind w:left="46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EC16D4">
      <w:numFmt w:val="bullet"/>
      <w:lvlText w:val="•"/>
      <w:lvlJc w:val="left"/>
      <w:pPr>
        <w:ind w:left="1392" w:hanging="360"/>
      </w:pPr>
      <w:rPr>
        <w:rFonts w:hint="default"/>
        <w:lang w:val="ru-RU" w:eastAsia="en-US" w:bidi="ar-SA"/>
      </w:rPr>
    </w:lvl>
    <w:lvl w:ilvl="2" w:tplc="48FA00CC">
      <w:numFmt w:val="bullet"/>
      <w:lvlText w:val="•"/>
      <w:lvlJc w:val="left"/>
      <w:pPr>
        <w:ind w:left="2325" w:hanging="360"/>
      </w:pPr>
      <w:rPr>
        <w:rFonts w:hint="default"/>
        <w:lang w:val="ru-RU" w:eastAsia="en-US" w:bidi="ar-SA"/>
      </w:rPr>
    </w:lvl>
    <w:lvl w:ilvl="3" w:tplc="EEB2B378">
      <w:numFmt w:val="bullet"/>
      <w:lvlText w:val="•"/>
      <w:lvlJc w:val="left"/>
      <w:pPr>
        <w:ind w:left="3257" w:hanging="360"/>
      </w:pPr>
      <w:rPr>
        <w:rFonts w:hint="default"/>
        <w:lang w:val="ru-RU" w:eastAsia="en-US" w:bidi="ar-SA"/>
      </w:rPr>
    </w:lvl>
    <w:lvl w:ilvl="4" w:tplc="8ABCEF40">
      <w:numFmt w:val="bullet"/>
      <w:lvlText w:val="•"/>
      <w:lvlJc w:val="left"/>
      <w:pPr>
        <w:ind w:left="4190" w:hanging="360"/>
      </w:pPr>
      <w:rPr>
        <w:rFonts w:hint="default"/>
        <w:lang w:val="ru-RU" w:eastAsia="en-US" w:bidi="ar-SA"/>
      </w:rPr>
    </w:lvl>
    <w:lvl w:ilvl="5" w:tplc="EF8A2BBA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6" w:tplc="DF2C24C6">
      <w:numFmt w:val="bullet"/>
      <w:lvlText w:val="•"/>
      <w:lvlJc w:val="left"/>
      <w:pPr>
        <w:ind w:left="6055" w:hanging="360"/>
      </w:pPr>
      <w:rPr>
        <w:rFonts w:hint="default"/>
        <w:lang w:val="ru-RU" w:eastAsia="en-US" w:bidi="ar-SA"/>
      </w:rPr>
    </w:lvl>
    <w:lvl w:ilvl="7" w:tplc="216EE0E6">
      <w:numFmt w:val="bullet"/>
      <w:lvlText w:val="•"/>
      <w:lvlJc w:val="left"/>
      <w:pPr>
        <w:ind w:left="6988" w:hanging="360"/>
      </w:pPr>
      <w:rPr>
        <w:rFonts w:hint="default"/>
        <w:lang w:val="ru-RU" w:eastAsia="en-US" w:bidi="ar-SA"/>
      </w:rPr>
    </w:lvl>
    <w:lvl w:ilvl="8" w:tplc="87740CA2"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95E00"/>
    <w:rsid w:val="00210EF8"/>
    <w:rsid w:val="00712272"/>
    <w:rsid w:val="00795E00"/>
    <w:rsid w:val="00F5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5E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5E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5E00"/>
    <w:pPr>
      <w:ind w:left="465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95E00"/>
    <w:pPr>
      <w:ind w:left="46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95E00"/>
    <w:pPr>
      <w:ind w:left="465"/>
      <w:jc w:val="both"/>
    </w:pPr>
  </w:style>
  <w:style w:type="paragraph" w:customStyle="1" w:styleId="TableParagraph">
    <w:name w:val="Table Paragraph"/>
    <w:basedOn w:val="a"/>
    <w:uiPriority w:val="1"/>
    <w:qFormat/>
    <w:rsid w:val="0079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1380</Words>
  <Characters>7872</Characters>
  <Application>Microsoft Office Word</Application>
  <DocSecurity>0</DocSecurity>
  <Lines>65</Lines>
  <Paragraphs>18</Paragraphs>
  <ScaleCrop>false</ScaleCrop>
  <Company>office 2007 rus ent:</Company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</cp:lastModifiedBy>
  <cp:revision>5</cp:revision>
  <dcterms:created xsi:type="dcterms:W3CDTF">2022-09-02T14:48:00Z</dcterms:created>
  <dcterms:modified xsi:type="dcterms:W3CDTF">2022-09-05T18:47:00Z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2022-09-02T00:00:00Z</vt:filetime>
  </property>
</Properties>
</file>